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5E471" w14:textId="77777777" w:rsidR="009C3366" w:rsidRPr="009C3366" w:rsidRDefault="00707860" w:rsidP="00EC456D">
      <w:pPr>
        <w:pStyle w:val="Heading1"/>
        <w:rPr>
          <w:b w:val="0"/>
        </w:rPr>
      </w:pPr>
      <w:r>
        <w:t>GEB 3213 – Advanced Business Communications</w:t>
      </w:r>
    </w:p>
    <w:p w14:paraId="03099F11" w14:textId="77777777" w:rsidR="009C3366" w:rsidRPr="009C3366" w:rsidRDefault="009C3366" w:rsidP="00EC456D">
      <w:pPr>
        <w:pStyle w:val="Heading1"/>
        <w:rPr>
          <w:b w:val="0"/>
        </w:rPr>
      </w:pPr>
      <w:r w:rsidRPr="009C3366">
        <w:t>Assignment Change Matrix</w:t>
      </w:r>
    </w:p>
    <w:p w14:paraId="232804C0" w14:textId="77777777" w:rsidR="00DB2E99" w:rsidRDefault="00DB2E99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03"/>
        <w:gridCol w:w="5490"/>
        <w:gridCol w:w="5490"/>
        <w:gridCol w:w="1530"/>
      </w:tblGrid>
      <w:tr w:rsidR="00223085" w:rsidRPr="009C3366" w14:paraId="5F8E8D3D" w14:textId="77777777" w:rsidTr="00223085">
        <w:trPr>
          <w:jc w:val="center"/>
        </w:trPr>
        <w:tc>
          <w:tcPr>
            <w:tcW w:w="1165" w:type="dxa"/>
            <w:vAlign w:val="center"/>
          </w:tcPr>
          <w:p w14:paraId="514B0EB8" w14:textId="77777777" w:rsidR="00223085" w:rsidRPr="009C3366" w:rsidRDefault="00223085" w:rsidP="00EC456D">
            <w:pPr>
              <w:pStyle w:val="Heading1"/>
            </w:pPr>
            <w:r>
              <w:t>Error Number</w:t>
            </w:r>
          </w:p>
        </w:tc>
        <w:tc>
          <w:tcPr>
            <w:tcW w:w="5490" w:type="dxa"/>
            <w:vAlign w:val="center"/>
          </w:tcPr>
          <w:p w14:paraId="478098F0" w14:textId="77777777" w:rsidR="00223085" w:rsidRPr="009C3366" w:rsidRDefault="00223085" w:rsidP="00EC456D">
            <w:pPr>
              <w:pStyle w:val="Heading1"/>
            </w:pPr>
            <w:r>
              <w:t>What was Wrong</w:t>
            </w:r>
          </w:p>
        </w:tc>
        <w:tc>
          <w:tcPr>
            <w:tcW w:w="5490" w:type="dxa"/>
            <w:vAlign w:val="center"/>
          </w:tcPr>
          <w:p w14:paraId="2B77FED6" w14:textId="77777777" w:rsidR="00223085" w:rsidRPr="009C3366" w:rsidRDefault="00223085" w:rsidP="00EC456D">
            <w:pPr>
              <w:pStyle w:val="Heading1"/>
            </w:pPr>
            <w:r w:rsidRPr="009C3366">
              <w:t>Change To</w:t>
            </w:r>
          </w:p>
        </w:tc>
        <w:tc>
          <w:tcPr>
            <w:tcW w:w="1530" w:type="dxa"/>
            <w:vAlign w:val="center"/>
          </w:tcPr>
          <w:p w14:paraId="357834CE" w14:textId="77777777" w:rsidR="00223085" w:rsidRPr="009C3366" w:rsidRDefault="00223085" w:rsidP="00EC456D">
            <w:pPr>
              <w:pStyle w:val="Heading1"/>
            </w:pPr>
            <w:r w:rsidRPr="009C3366">
              <w:t>APA Rule Section (if applicable)</w:t>
            </w:r>
          </w:p>
        </w:tc>
      </w:tr>
      <w:tr w:rsidR="00223085" w:rsidRPr="00223085" w14:paraId="2604A055" w14:textId="77777777" w:rsidTr="00223085">
        <w:trPr>
          <w:trHeight w:val="576"/>
          <w:jc w:val="center"/>
        </w:trPr>
        <w:tc>
          <w:tcPr>
            <w:tcW w:w="1165" w:type="dxa"/>
            <w:shd w:val="clear" w:color="auto" w:fill="BFBFBF" w:themeFill="background1" w:themeFillShade="BF"/>
            <w:vAlign w:val="center"/>
          </w:tcPr>
          <w:p w14:paraId="7ACD4528" w14:textId="77777777" w:rsidR="00223085" w:rsidRPr="00223085" w:rsidRDefault="00223085" w:rsidP="00EC456D">
            <w:pPr>
              <w:pStyle w:val="ListParagraph"/>
              <w:jc w:val="both"/>
            </w:pPr>
            <w:r w:rsidRPr="00223085">
              <w:t>1</w:t>
            </w:r>
          </w:p>
        </w:tc>
        <w:tc>
          <w:tcPr>
            <w:tcW w:w="5490" w:type="dxa"/>
            <w:shd w:val="clear" w:color="auto" w:fill="BFBFBF" w:themeFill="background1" w:themeFillShade="BF"/>
            <w:vAlign w:val="center"/>
          </w:tcPr>
          <w:p w14:paraId="2FE3143B" w14:textId="77777777" w:rsidR="00223085" w:rsidRPr="00223085" w:rsidRDefault="00223085" w:rsidP="00EC456D">
            <w:pPr>
              <w:pStyle w:val="ListParagraph"/>
              <w:jc w:val="both"/>
            </w:pPr>
            <w:r w:rsidRPr="00223085">
              <w:t>Missing comma</w:t>
            </w:r>
          </w:p>
        </w:tc>
        <w:tc>
          <w:tcPr>
            <w:tcW w:w="5490" w:type="dxa"/>
            <w:shd w:val="clear" w:color="auto" w:fill="BFBFBF" w:themeFill="background1" w:themeFillShade="BF"/>
            <w:vAlign w:val="center"/>
          </w:tcPr>
          <w:p w14:paraId="358BE949" w14:textId="77777777" w:rsidR="00223085" w:rsidRPr="00223085" w:rsidRDefault="00223085" w:rsidP="00EC456D">
            <w:pPr>
              <w:pStyle w:val="ListParagraph"/>
              <w:jc w:val="both"/>
            </w:pPr>
            <w:r w:rsidRPr="00223085">
              <w:t>…social media, texting, and mailing</w:t>
            </w:r>
          </w:p>
        </w:tc>
        <w:tc>
          <w:tcPr>
            <w:tcW w:w="1530" w:type="dxa"/>
            <w:shd w:val="clear" w:color="auto" w:fill="BFBFBF" w:themeFill="background1" w:themeFillShade="BF"/>
            <w:vAlign w:val="center"/>
          </w:tcPr>
          <w:p w14:paraId="538164CB" w14:textId="77777777" w:rsidR="00223085" w:rsidRPr="00223085" w:rsidRDefault="00223085" w:rsidP="00EC456D">
            <w:pPr>
              <w:pStyle w:val="ListParagraph"/>
              <w:jc w:val="both"/>
            </w:pPr>
            <w:r w:rsidRPr="00223085">
              <w:t>6.3</w:t>
            </w:r>
          </w:p>
        </w:tc>
      </w:tr>
      <w:tr w:rsidR="00223085" w14:paraId="5E4FD286" w14:textId="77777777" w:rsidTr="00223085">
        <w:trPr>
          <w:trHeight w:val="576"/>
          <w:jc w:val="center"/>
        </w:trPr>
        <w:tc>
          <w:tcPr>
            <w:tcW w:w="1165" w:type="dxa"/>
            <w:vAlign w:val="center"/>
          </w:tcPr>
          <w:p w14:paraId="1A879587" w14:textId="77777777" w:rsidR="00223085" w:rsidRDefault="00223085" w:rsidP="00EC456D">
            <w:pPr>
              <w:pStyle w:val="ListParagraph"/>
            </w:pPr>
            <w:r>
              <w:t>1</w:t>
            </w:r>
          </w:p>
        </w:tc>
        <w:tc>
          <w:tcPr>
            <w:tcW w:w="5490" w:type="dxa"/>
            <w:vAlign w:val="center"/>
          </w:tcPr>
          <w:p w14:paraId="5E801BCE" w14:textId="77777777" w:rsidR="00223085" w:rsidRDefault="00223085" w:rsidP="00EC456D">
            <w:pPr>
              <w:pStyle w:val="ListParagraph"/>
            </w:pPr>
          </w:p>
        </w:tc>
        <w:tc>
          <w:tcPr>
            <w:tcW w:w="5490" w:type="dxa"/>
            <w:vAlign w:val="center"/>
          </w:tcPr>
          <w:p w14:paraId="73B79DC7" w14:textId="77777777" w:rsidR="00223085" w:rsidRDefault="00223085" w:rsidP="00EC456D">
            <w:pPr>
              <w:pStyle w:val="ListParagraph"/>
            </w:pPr>
          </w:p>
        </w:tc>
        <w:tc>
          <w:tcPr>
            <w:tcW w:w="1530" w:type="dxa"/>
            <w:vAlign w:val="center"/>
          </w:tcPr>
          <w:p w14:paraId="662CC35E" w14:textId="77777777" w:rsidR="00223085" w:rsidRDefault="00223085" w:rsidP="00EC456D">
            <w:pPr>
              <w:pStyle w:val="ListParagraph"/>
            </w:pPr>
          </w:p>
        </w:tc>
      </w:tr>
      <w:tr w:rsidR="00223085" w14:paraId="4DD338D2" w14:textId="77777777" w:rsidTr="00223085">
        <w:trPr>
          <w:trHeight w:val="576"/>
          <w:jc w:val="center"/>
        </w:trPr>
        <w:tc>
          <w:tcPr>
            <w:tcW w:w="1165" w:type="dxa"/>
            <w:vAlign w:val="center"/>
          </w:tcPr>
          <w:p w14:paraId="374C55AB" w14:textId="77777777" w:rsidR="00223085" w:rsidRDefault="00223085" w:rsidP="00EC456D">
            <w:pPr>
              <w:pStyle w:val="ListParagraph"/>
            </w:pPr>
            <w:r>
              <w:t>2</w:t>
            </w:r>
          </w:p>
        </w:tc>
        <w:tc>
          <w:tcPr>
            <w:tcW w:w="5490" w:type="dxa"/>
            <w:vAlign w:val="center"/>
          </w:tcPr>
          <w:p w14:paraId="067F45AF" w14:textId="77777777" w:rsidR="00223085" w:rsidRDefault="00223085" w:rsidP="00EC456D">
            <w:pPr>
              <w:pStyle w:val="ListParagraph"/>
            </w:pPr>
          </w:p>
        </w:tc>
        <w:tc>
          <w:tcPr>
            <w:tcW w:w="5490" w:type="dxa"/>
            <w:vAlign w:val="center"/>
          </w:tcPr>
          <w:p w14:paraId="5BA105C4" w14:textId="77777777" w:rsidR="00223085" w:rsidRDefault="00223085" w:rsidP="00EC456D">
            <w:pPr>
              <w:pStyle w:val="ListParagraph"/>
            </w:pPr>
          </w:p>
        </w:tc>
        <w:tc>
          <w:tcPr>
            <w:tcW w:w="1530" w:type="dxa"/>
            <w:vAlign w:val="center"/>
          </w:tcPr>
          <w:p w14:paraId="4B671D13" w14:textId="77777777" w:rsidR="00223085" w:rsidRDefault="00223085" w:rsidP="00EC456D">
            <w:pPr>
              <w:pStyle w:val="ListParagraph"/>
            </w:pPr>
          </w:p>
        </w:tc>
      </w:tr>
      <w:tr w:rsidR="00223085" w14:paraId="5B599A8D" w14:textId="77777777" w:rsidTr="00223085">
        <w:trPr>
          <w:trHeight w:val="576"/>
          <w:jc w:val="center"/>
        </w:trPr>
        <w:tc>
          <w:tcPr>
            <w:tcW w:w="1165" w:type="dxa"/>
            <w:vAlign w:val="center"/>
          </w:tcPr>
          <w:p w14:paraId="3B379EBD" w14:textId="77777777" w:rsidR="00223085" w:rsidRDefault="00223085" w:rsidP="00EC456D">
            <w:pPr>
              <w:pStyle w:val="ListParagraph"/>
            </w:pPr>
            <w:r>
              <w:t>3</w:t>
            </w:r>
          </w:p>
        </w:tc>
        <w:tc>
          <w:tcPr>
            <w:tcW w:w="5490" w:type="dxa"/>
            <w:vAlign w:val="center"/>
          </w:tcPr>
          <w:p w14:paraId="5FD19951" w14:textId="77777777" w:rsidR="00223085" w:rsidRDefault="00223085" w:rsidP="00EC456D">
            <w:pPr>
              <w:pStyle w:val="ListParagraph"/>
            </w:pPr>
          </w:p>
        </w:tc>
        <w:tc>
          <w:tcPr>
            <w:tcW w:w="5490" w:type="dxa"/>
            <w:vAlign w:val="center"/>
          </w:tcPr>
          <w:p w14:paraId="06F39E68" w14:textId="77777777" w:rsidR="00223085" w:rsidRDefault="00223085" w:rsidP="00EC456D">
            <w:pPr>
              <w:pStyle w:val="ListParagraph"/>
            </w:pPr>
          </w:p>
        </w:tc>
        <w:tc>
          <w:tcPr>
            <w:tcW w:w="1530" w:type="dxa"/>
            <w:vAlign w:val="center"/>
          </w:tcPr>
          <w:p w14:paraId="4B10B76C" w14:textId="77777777" w:rsidR="00223085" w:rsidRDefault="00223085" w:rsidP="00EC456D">
            <w:pPr>
              <w:pStyle w:val="ListParagraph"/>
            </w:pPr>
          </w:p>
        </w:tc>
      </w:tr>
      <w:tr w:rsidR="00223085" w14:paraId="1BF99687" w14:textId="77777777" w:rsidTr="00223085">
        <w:trPr>
          <w:trHeight w:val="576"/>
          <w:jc w:val="center"/>
        </w:trPr>
        <w:tc>
          <w:tcPr>
            <w:tcW w:w="1165" w:type="dxa"/>
            <w:vAlign w:val="center"/>
          </w:tcPr>
          <w:p w14:paraId="178AF7C7" w14:textId="77777777" w:rsidR="00223085" w:rsidRDefault="00223085" w:rsidP="00EC456D">
            <w:pPr>
              <w:pStyle w:val="ListParagraph"/>
            </w:pPr>
            <w:r>
              <w:t>4</w:t>
            </w:r>
          </w:p>
        </w:tc>
        <w:tc>
          <w:tcPr>
            <w:tcW w:w="5490" w:type="dxa"/>
            <w:vAlign w:val="center"/>
          </w:tcPr>
          <w:p w14:paraId="49505DFE" w14:textId="77777777" w:rsidR="00223085" w:rsidRDefault="00223085" w:rsidP="00EC456D">
            <w:pPr>
              <w:pStyle w:val="ListParagraph"/>
            </w:pPr>
          </w:p>
        </w:tc>
        <w:tc>
          <w:tcPr>
            <w:tcW w:w="5490" w:type="dxa"/>
            <w:vAlign w:val="center"/>
          </w:tcPr>
          <w:p w14:paraId="2B32A4CE" w14:textId="77777777" w:rsidR="00223085" w:rsidRDefault="00223085" w:rsidP="00EC456D">
            <w:pPr>
              <w:pStyle w:val="ListParagraph"/>
            </w:pPr>
          </w:p>
        </w:tc>
        <w:tc>
          <w:tcPr>
            <w:tcW w:w="1530" w:type="dxa"/>
            <w:vAlign w:val="center"/>
          </w:tcPr>
          <w:p w14:paraId="50E929E8" w14:textId="77777777" w:rsidR="00223085" w:rsidRDefault="00223085" w:rsidP="00EC456D">
            <w:pPr>
              <w:pStyle w:val="ListParagraph"/>
            </w:pPr>
          </w:p>
        </w:tc>
      </w:tr>
      <w:tr w:rsidR="00223085" w14:paraId="3D2CE47A" w14:textId="77777777" w:rsidTr="00223085">
        <w:trPr>
          <w:trHeight w:val="576"/>
          <w:jc w:val="center"/>
        </w:trPr>
        <w:tc>
          <w:tcPr>
            <w:tcW w:w="1165" w:type="dxa"/>
            <w:vAlign w:val="center"/>
          </w:tcPr>
          <w:p w14:paraId="51108C70" w14:textId="77777777" w:rsidR="00223085" w:rsidRDefault="00223085" w:rsidP="00EC456D">
            <w:pPr>
              <w:pStyle w:val="ListParagraph"/>
            </w:pPr>
            <w:r>
              <w:t>5</w:t>
            </w:r>
          </w:p>
        </w:tc>
        <w:tc>
          <w:tcPr>
            <w:tcW w:w="5490" w:type="dxa"/>
            <w:vAlign w:val="center"/>
          </w:tcPr>
          <w:p w14:paraId="02E884E6" w14:textId="77777777" w:rsidR="00223085" w:rsidRDefault="00223085" w:rsidP="00EC456D">
            <w:pPr>
              <w:pStyle w:val="ListParagraph"/>
            </w:pPr>
          </w:p>
        </w:tc>
        <w:tc>
          <w:tcPr>
            <w:tcW w:w="5490" w:type="dxa"/>
            <w:vAlign w:val="center"/>
          </w:tcPr>
          <w:p w14:paraId="2D3F27B9" w14:textId="77777777" w:rsidR="00223085" w:rsidRDefault="00223085" w:rsidP="00EC456D">
            <w:pPr>
              <w:pStyle w:val="ListParagraph"/>
            </w:pPr>
          </w:p>
        </w:tc>
        <w:tc>
          <w:tcPr>
            <w:tcW w:w="1530" w:type="dxa"/>
            <w:vAlign w:val="center"/>
          </w:tcPr>
          <w:p w14:paraId="6AE3B894" w14:textId="77777777" w:rsidR="00223085" w:rsidRDefault="00223085" w:rsidP="00EC456D">
            <w:pPr>
              <w:pStyle w:val="ListParagraph"/>
            </w:pPr>
          </w:p>
        </w:tc>
      </w:tr>
      <w:tr w:rsidR="00223085" w14:paraId="08FA9C5B" w14:textId="77777777" w:rsidTr="00223085">
        <w:trPr>
          <w:trHeight w:val="576"/>
          <w:jc w:val="center"/>
        </w:trPr>
        <w:tc>
          <w:tcPr>
            <w:tcW w:w="1165" w:type="dxa"/>
            <w:vAlign w:val="center"/>
          </w:tcPr>
          <w:p w14:paraId="7E45E692" w14:textId="77777777" w:rsidR="00223085" w:rsidRDefault="00223085" w:rsidP="00EC456D">
            <w:pPr>
              <w:pStyle w:val="ListParagraph"/>
            </w:pPr>
            <w:r>
              <w:t>6</w:t>
            </w:r>
          </w:p>
        </w:tc>
        <w:tc>
          <w:tcPr>
            <w:tcW w:w="5490" w:type="dxa"/>
            <w:vAlign w:val="center"/>
          </w:tcPr>
          <w:p w14:paraId="5AAB6F77" w14:textId="77777777" w:rsidR="00223085" w:rsidRDefault="00223085" w:rsidP="00EC456D">
            <w:pPr>
              <w:pStyle w:val="ListParagraph"/>
            </w:pPr>
          </w:p>
        </w:tc>
        <w:tc>
          <w:tcPr>
            <w:tcW w:w="5490" w:type="dxa"/>
            <w:vAlign w:val="center"/>
          </w:tcPr>
          <w:p w14:paraId="7DE00EF4" w14:textId="77777777" w:rsidR="00223085" w:rsidRDefault="00223085" w:rsidP="00EC456D">
            <w:pPr>
              <w:pStyle w:val="ListParagraph"/>
            </w:pPr>
          </w:p>
        </w:tc>
        <w:tc>
          <w:tcPr>
            <w:tcW w:w="1530" w:type="dxa"/>
            <w:vAlign w:val="center"/>
          </w:tcPr>
          <w:p w14:paraId="17AAA7F8" w14:textId="77777777" w:rsidR="00223085" w:rsidRDefault="00223085" w:rsidP="00EC456D">
            <w:pPr>
              <w:pStyle w:val="ListParagraph"/>
            </w:pPr>
          </w:p>
        </w:tc>
      </w:tr>
      <w:tr w:rsidR="00223085" w14:paraId="38489B78" w14:textId="77777777" w:rsidTr="00223085">
        <w:trPr>
          <w:trHeight w:val="576"/>
          <w:jc w:val="center"/>
        </w:trPr>
        <w:tc>
          <w:tcPr>
            <w:tcW w:w="1165" w:type="dxa"/>
            <w:vAlign w:val="center"/>
          </w:tcPr>
          <w:p w14:paraId="114CF892" w14:textId="77777777" w:rsidR="00223085" w:rsidRDefault="00223085" w:rsidP="00EC456D">
            <w:pPr>
              <w:pStyle w:val="ListParagraph"/>
            </w:pPr>
            <w:r>
              <w:t>7</w:t>
            </w:r>
          </w:p>
        </w:tc>
        <w:tc>
          <w:tcPr>
            <w:tcW w:w="5490" w:type="dxa"/>
            <w:vAlign w:val="center"/>
          </w:tcPr>
          <w:p w14:paraId="50E8C4A4" w14:textId="77777777" w:rsidR="00223085" w:rsidRDefault="00223085" w:rsidP="00EC456D">
            <w:pPr>
              <w:pStyle w:val="ListParagraph"/>
            </w:pPr>
          </w:p>
        </w:tc>
        <w:tc>
          <w:tcPr>
            <w:tcW w:w="5490" w:type="dxa"/>
            <w:vAlign w:val="center"/>
          </w:tcPr>
          <w:p w14:paraId="0CCCABFC" w14:textId="77777777" w:rsidR="00223085" w:rsidRDefault="00223085" w:rsidP="00EC456D">
            <w:pPr>
              <w:pStyle w:val="ListParagraph"/>
            </w:pPr>
          </w:p>
        </w:tc>
        <w:tc>
          <w:tcPr>
            <w:tcW w:w="1530" w:type="dxa"/>
            <w:vAlign w:val="center"/>
          </w:tcPr>
          <w:p w14:paraId="22EEA54F" w14:textId="77777777" w:rsidR="00223085" w:rsidRDefault="00223085" w:rsidP="00EC456D">
            <w:pPr>
              <w:pStyle w:val="ListParagraph"/>
            </w:pPr>
          </w:p>
        </w:tc>
      </w:tr>
      <w:tr w:rsidR="00223085" w14:paraId="3CAE8E36" w14:textId="77777777" w:rsidTr="00223085">
        <w:trPr>
          <w:trHeight w:val="576"/>
          <w:jc w:val="center"/>
        </w:trPr>
        <w:tc>
          <w:tcPr>
            <w:tcW w:w="1165" w:type="dxa"/>
            <w:vAlign w:val="center"/>
          </w:tcPr>
          <w:p w14:paraId="54812747" w14:textId="77777777" w:rsidR="00223085" w:rsidRDefault="00223085" w:rsidP="00EC456D">
            <w:pPr>
              <w:pStyle w:val="ListParagraph"/>
            </w:pPr>
            <w:r>
              <w:t>8</w:t>
            </w:r>
          </w:p>
        </w:tc>
        <w:tc>
          <w:tcPr>
            <w:tcW w:w="5490" w:type="dxa"/>
            <w:vAlign w:val="center"/>
          </w:tcPr>
          <w:p w14:paraId="79CCC314" w14:textId="77777777" w:rsidR="00223085" w:rsidRDefault="00223085" w:rsidP="00EC456D">
            <w:pPr>
              <w:pStyle w:val="ListParagraph"/>
            </w:pPr>
          </w:p>
        </w:tc>
        <w:tc>
          <w:tcPr>
            <w:tcW w:w="5490" w:type="dxa"/>
            <w:vAlign w:val="center"/>
          </w:tcPr>
          <w:p w14:paraId="3F64D2DF" w14:textId="77777777" w:rsidR="00223085" w:rsidRDefault="00223085" w:rsidP="00EC456D">
            <w:pPr>
              <w:pStyle w:val="ListParagraph"/>
            </w:pPr>
          </w:p>
        </w:tc>
        <w:tc>
          <w:tcPr>
            <w:tcW w:w="1530" w:type="dxa"/>
            <w:vAlign w:val="center"/>
          </w:tcPr>
          <w:p w14:paraId="19FA918D" w14:textId="77777777" w:rsidR="00223085" w:rsidRDefault="00223085" w:rsidP="00EC456D">
            <w:pPr>
              <w:pStyle w:val="ListParagraph"/>
            </w:pPr>
          </w:p>
        </w:tc>
      </w:tr>
      <w:tr w:rsidR="00223085" w14:paraId="07892119" w14:textId="77777777" w:rsidTr="00223085">
        <w:trPr>
          <w:trHeight w:val="576"/>
          <w:jc w:val="center"/>
        </w:trPr>
        <w:tc>
          <w:tcPr>
            <w:tcW w:w="1165" w:type="dxa"/>
            <w:vAlign w:val="center"/>
          </w:tcPr>
          <w:p w14:paraId="0F928C1B" w14:textId="77777777" w:rsidR="00223085" w:rsidRDefault="00223085" w:rsidP="00EC456D">
            <w:pPr>
              <w:pStyle w:val="ListParagraph"/>
            </w:pPr>
            <w:r>
              <w:t>9</w:t>
            </w:r>
          </w:p>
        </w:tc>
        <w:tc>
          <w:tcPr>
            <w:tcW w:w="5490" w:type="dxa"/>
            <w:vAlign w:val="center"/>
          </w:tcPr>
          <w:p w14:paraId="04159D29" w14:textId="77777777" w:rsidR="00223085" w:rsidRDefault="00223085" w:rsidP="00EC456D">
            <w:pPr>
              <w:pStyle w:val="ListParagraph"/>
            </w:pPr>
          </w:p>
        </w:tc>
        <w:tc>
          <w:tcPr>
            <w:tcW w:w="5490" w:type="dxa"/>
            <w:vAlign w:val="center"/>
          </w:tcPr>
          <w:p w14:paraId="4C3AEDF5" w14:textId="77777777" w:rsidR="00223085" w:rsidRDefault="00223085" w:rsidP="00EC456D">
            <w:pPr>
              <w:pStyle w:val="ListParagraph"/>
            </w:pPr>
          </w:p>
        </w:tc>
        <w:tc>
          <w:tcPr>
            <w:tcW w:w="1530" w:type="dxa"/>
            <w:vAlign w:val="center"/>
          </w:tcPr>
          <w:p w14:paraId="0BC7B576" w14:textId="77777777" w:rsidR="00223085" w:rsidRDefault="00223085" w:rsidP="00EC456D">
            <w:pPr>
              <w:pStyle w:val="ListParagraph"/>
            </w:pPr>
          </w:p>
        </w:tc>
      </w:tr>
      <w:tr w:rsidR="00223085" w14:paraId="6F1A765A" w14:textId="77777777" w:rsidTr="00223085">
        <w:trPr>
          <w:trHeight w:val="576"/>
          <w:jc w:val="center"/>
        </w:trPr>
        <w:tc>
          <w:tcPr>
            <w:tcW w:w="1165" w:type="dxa"/>
            <w:vAlign w:val="center"/>
          </w:tcPr>
          <w:p w14:paraId="32C77C86" w14:textId="77777777" w:rsidR="00223085" w:rsidRDefault="00223085" w:rsidP="00EC456D">
            <w:pPr>
              <w:pStyle w:val="ListParagraph"/>
            </w:pPr>
            <w:r>
              <w:t>10</w:t>
            </w:r>
          </w:p>
        </w:tc>
        <w:tc>
          <w:tcPr>
            <w:tcW w:w="5490" w:type="dxa"/>
            <w:vAlign w:val="center"/>
          </w:tcPr>
          <w:p w14:paraId="2A00DC40" w14:textId="77777777" w:rsidR="00223085" w:rsidRDefault="00223085" w:rsidP="00EC456D">
            <w:pPr>
              <w:pStyle w:val="ListParagraph"/>
            </w:pPr>
          </w:p>
        </w:tc>
        <w:tc>
          <w:tcPr>
            <w:tcW w:w="5490" w:type="dxa"/>
            <w:vAlign w:val="center"/>
          </w:tcPr>
          <w:p w14:paraId="7E0E463C" w14:textId="77777777" w:rsidR="00223085" w:rsidRDefault="00223085" w:rsidP="00EC456D">
            <w:pPr>
              <w:pStyle w:val="ListParagraph"/>
            </w:pPr>
          </w:p>
        </w:tc>
        <w:tc>
          <w:tcPr>
            <w:tcW w:w="1530" w:type="dxa"/>
            <w:vAlign w:val="center"/>
          </w:tcPr>
          <w:p w14:paraId="04A9547A" w14:textId="77777777" w:rsidR="00223085" w:rsidRDefault="00223085" w:rsidP="00EC456D">
            <w:pPr>
              <w:pStyle w:val="ListParagraph"/>
            </w:pPr>
          </w:p>
        </w:tc>
      </w:tr>
      <w:tr w:rsidR="00223085" w14:paraId="351126BA" w14:textId="77777777" w:rsidTr="00223085">
        <w:trPr>
          <w:trHeight w:val="576"/>
          <w:jc w:val="center"/>
        </w:trPr>
        <w:tc>
          <w:tcPr>
            <w:tcW w:w="1165" w:type="dxa"/>
            <w:vAlign w:val="center"/>
          </w:tcPr>
          <w:p w14:paraId="653B5713" w14:textId="77777777" w:rsidR="00223085" w:rsidRDefault="00223085" w:rsidP="00EC456D">
            <w:pPr>
              <w:pStyle w:val="ListParagraph"/>
            </w:pPr>
            <w:r>
              <w:t>11</w:t>
            </w:r>
          </w:p>
        </w:tc>
        <w:tc>
          <w:tcPr>
            <w:tcW w:w="5490" w:type="dxa"/>
            <w:vAlign w:val="center"/>
          </w:tcPr>
          <w:p w14:paraId="308861D3" w14:textId="77777777" w:rsidR="00223085" w:rsidRDefault="00223085" w:rsidP="00EC456D">
            <w:pPr>
              <w:pStyle w:val="ListParagraph"/>
            </w:pPr>
          </w:p>
        </w:tc>
        <w:tc>
          <w:tcPr>
            <w:tcW w:w="5490" w:type="dxa"/>
            <w:vAlign w:val="center"/>
          </w:tcPr>
          <w:p w14:paraId="7B1DA108" w14:textId="77777777" w:rsidR="00223085" w:rsidRDefault="00223085" w:rsidP="00EC456D">
            <w:pPr>
              <w:pStyle w:val="ListParagraph"/>
            </w:pPr>
          </w:p>
        </w:tc>
        <w:tc>
          <w:tcPr>
            <w:tcW w:w="1530" w:type="dxa"/>
            <w:vAlign w:val="center"/>
          </w:tcPr>
          <w:p w14:paraId="3AB7B7C0" w14:textId="77777777" w:rsidR="00223085" w:rsidRDefault="00223085" w:rsidP="00EC456D">
            <w:pPr>
              <w:pStyle w:val="ListParagraph"/>
            </w:pPr>
          </w:p>
        </w:tc>
      </w:tr>
      <w:tr w:rsidR="00223085" w14:paraId="36573788" w14:textId="77777777" w:rsidTr="00223085">
        <w:trPr>
          <w:trHeight w:val="576"/>
          <w:jc w:val="center"/>
        </w:trPr>
        <w:tc>
          <w:tcPr>
            <w:tcW w:w="1165" w:type="dxa"/>
            <w:vAlign w:val="center"/>
          </w:tcPr>
          <w:p w14:paraId="6E078F93" w14:textId="77777777" w:rsidR="00223085" w:rsidRDefault="00223085" w:rsidP="00EC456D">
            <w:pPr>
              <w:pStyle w:val="ListParagraph"/>
            </w:pPr>
            <w:r>
              <w:t>12</w:t>
            </w:r>
          </w:p>
        </w:tc>
        <w:tc>
          <w:tcPr>
            <w:tcW w:w="5490" w:type="dxa"/>
            <w:vAlign w:val="center"/>
          </w:tcPr>
          <w:p w14:paraId="331BEAB9" w14:textId="77777777" w:rsidR="00223085" w:rsidRDefault="00223085" w:rsidP="00EC456D">
            <w:pPr>
              <w:pStyle w:val="ListParagraph"/>
            </w:pPr>
          </w:p>
        </w:tc>
        <w:tc>
          <w:tcPr>
            <w:tcW w:w="5490" w:type="dxa"/>
            <w:vAlign w:val="center"/>
          </w:tcPr>
          <w:p w14:paraId="51087979" w14:textId="77777777" w:rsidR="00223085" w:rsidRDefault="00223085" w:rsidP="00EC456D">
            <w:pPr>
              <w:pStyle w:val="ListParagraph"/>
            </w:pPr>
          </w:p>
        </w:tc>
        <w:tc>
          <w:tcPr>
            <w:tcW w:w="1530" w:type="dxa"/>
            <w:vAlign w:val="center"/>
          </w:tcPr>
          <w:p w14:paraId="4D28EE9F" w14:textId="77777777" w:rsidR="00223085" w:rsidRDefault="00223085" w:rsidP="00EC456D">
            <w:pPr>
              <w:pStyle w:val="ListParagraph"/>
            </w:pPr>
          </w:p>
        </w:tc>
      </w:tr>
    </w:tbl>
    <w:p w14:paraId="4AFA3A37" w14:textId="77777777" w:rsidR="009C3366" w:rsidRDefault="009C3366" w:rsidP="00223085"/>
    <w:sectPr w:rsidR="009C3366" w:rsidSect="0022308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3366"/>
    <w:rsid w:val="00223085"/>
    <w:rsid w:val="00285237"/>
    <w:rsid w:val="002B222A"/>
    <w:rsid w:val="00707860"/>
    <w:rsid w:val="00814492"/>
    <w:rsid w:val="009C3366"/>
    <w:rsid w:val="00A10CDE"/>
    <w:rsid w:val="00DB2E99"/>
    <w:rsid w:val="00EC4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A938A"/>
  <w15:docId w15:val="{6667E043-9B0B-486D-AC25-E1ED55FB2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3366"/>
  </w:style>
  <w:style w:type="paragraph" w:styleId="Heading1">
    <w:name w:val="heading 1"/>
    <w:basedOn w:val="Normal"/>
    <w:next w:val="Normal"/>
    <w:link w:val="Heading1Char"/>
    <w:uiPriority w:val="9"/>
    <w:qFormat/>
    <w:rsid w:val="00EC456D"/>
    <w:pPr>
      <w:keepNext/>
      <w:keepLines/>
      <w:jc w:val="center"/>
      <w:outlineLvl w:val="0"/>
    </w:pPr>
    <w:rPr>
      <w:rFonts w:eastAsiaTheme="majorEastAsia" w:cstheme="majorBidi"/>
      <w:b/>
      <w:color w:val="000000" w:themeColor="text1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33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C456D"/>
    <w:rPr>
      <w:rFonts w:eastAsiaTheme="majorEastAsia" w:cstheme="majorBidi"/>
      <w:b/>
      <w:color w:val="000000" w:themeColor="text1"/>
      <w:szCs w:val="32"/>
    </w:rPr>
  </w:style>
  <w:style w:type="paragraph" w:styleId="ListParagraph">
    <w:name w:val="List Paragraph"/>
    <w:basedOn w:val="Normal"/>
    <w:uiPriority w:val="34"/>
    <w:qFormat/>
    <w:rsid w:val="00EC45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SJRCC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Balcanoff, Karen K.</dc:creator>
  <cp:lastModifiedBy>KKB</cp:lastModifiedBy>
  <cp:revision>2</cp:revision>
  <dcterms:created xsi:type="dcterms:W3CDTF">2022-09-13T16:48:00Z</dcterms:created>
  <dcterms:modified xsi:type="dcterms:W3CDTF">2022-09-13T16:48:00Z</dcterms:modified>
</cp:coreProperties>
</file>